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E5CBE" w14:textId="070EE67F"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Learn more about</w:t>
      </w:r>
      <w:r w:rsidR="00B778FB">
        <w:rPr>
          <w:rFonts w:ascii="Congenial Black" w:hAnsi="Congenial Black"/>
          <w:color w:val="4C94D8" w:themeColor="text2" w:themeTint="80"/>
          <w:sz w:val="36"/>
          <w:szCs w:val="36"/>
        </w:rPr>
        <w:t xml:space="preserve"> </w:t>
      </w:r>
      <w:r w:rsidR="00863625">
        <w:rPr>
          <w:rFonts w:ascii="Congenial Black" w:hAnsi="Congenial Black"/>
          <w:color w:val="4C94D8" w:themeColor="text2" w:themeTint="80"/>
          <w:sz w:val="36"/>
          <w:szCs w:val="36"/>
        </w:rPr>
        <w:t>Hamilton</w:t>
      </w:r>
      <w:r w:rsidRPr="000833B5">
        <w:rPr>
          <w:rFonts w:ascii="Congenial Black" w:hAnsi="Congenial Black"/>
          <w:color w:val="4C94D8" w:themeColor="text2" w:themeTint="80"/>
          <w:sz w:val="36"/>
          <w:szCs w:val="36"/>
        </w:rPr>
        <w:t>:</w:t>
      </w:r>
    </w:p>
    <w:p w14:paraId="7C27EC26" w14:textId="77777777" w:rsidR="006C2782" w:rsidRDefault="006C2782" w:rsidP="006C2782">
      <w:pPr>
        <w:pStyle w:val="Heading2"/>
      </w:pPr>
      <w:r>
        <w:t>Hamilton Rech, LCSW, MS, BCBA</w:t>
      </w:r>
    </w:p>
    <w:p w14:paraId="229B74D4" w14:textId="07DABA96" w:rsidR="006C2782" w:rsidRDefault="006C2782" w:rsidP="006C2782">
      <w:pPr>
        <w:pStyle w:val="NormalWeb"/>
      </w:pPr>
      <w:r>
        <w:rPr>
          <w:rStyle w:val="Strong"/>
          <w:rFonts w:eastAsiaTheme="majorEastAsia"/>
        </w:rPr>
        <w:t xml:space="preserve">Supervisory Clinician </w:t>
      </w:r>
      <w:r>
        <w:rPr>
          <w:rStyle w:val="Strong"/>
          <w:rFonts w:eastAsiaTheme="majorEastAsia"/>
        </w:rPr>
        <w:t>|</w:t>
      </w:r>
      <w:r>
        <w:rPr>
          <w:rStyle w:val="Strong"/>
          <w:rFonts w:eastAsiaTheme="majorEastAsia"/>
        </w:rPr>
        <w:t xml:space="preserve"> </w:t>
      </w:r>
      <w:r>
        <w:rPr>
          <w:rStyle w:val="Strong"/>
          <w:rFonts w:eastAsiaTheme="majorEastAsia"/>
        </w:rPr>
        <w:t xml:space="preserve">Licensed Clinical Social Worker &amp; </w:t>
      </w:r>
      <w:proofErr w:type="gramStart"/>
      <w:r>
        <w:rPr>
          <w:rStyle w:val="Strong"/>
          <w:rFonts w:eastAsiaTheme="majorEastAsia"/>
        </w:rPr>
        <w:t>Board Certified</w:t>
      </w:r>
      <w:proofErr w:type="gramEnd"/>
      <w:r>
        <w:rPr>
          <w:rStyle w:val="Strong"/>
          <w:rFonts w:eastAsiaTheme="majorEastAsia"/>
        </w:rPr>
        <w:t xml:space="preserve"> Behavior Analyst | Trauma, Anxiety &amp; Behavioral Therapy in Arvada, CO</w:t>
      </w:r>
    </w:p>
    <w:p w14:paraId="40DDA8C8" w14:textId="77777777" w:rsidR="006C2782" w:rsidRDefault="006C2782" w:rsidP="006C2782">
      <w:pPr>
        <w:pStyle w:val="NormalWeb"/>
      </w:pPr>
      <w:r>
        <w:t xml:space="preserve">Hamilton Rech is a Licensed Clinical Social Worker (LCSW) and </w:t>
      </w:r>
      <w:proofErr w:type="gramStart"/>
      <w:r>
        <w:t>Board Certified</w:t>
      </w:r>
      <w:proofErr w:type="gramEnd"/>
      <w:r>
        <w:t xml:space="preserve"> Behavior Analyst (BCBA) providing therapy services in Arvada, Colorado and the greater Denver metro area. He works with adolescents and adults seeking support for trauma, anxiety, depression, grief, developmental disabilities, executive functioning challenges, and major life transitions.</w:t>
      </w:r>
    </w:p>
    <w:p w14:paraId="12A0CA3D" w14:textId="77777777" w:rsidR="006C2782" w:rsidRDefault="006C2782" w:rsidP="006C2782">
      <w:pPr>
        <w:pStyle w:val="NormalWeb"/>
      </w:pPr>
      <w:r>
        <w:t>Hamilton believes that meaningful change begins with clarity, resilience, and a renewed sense of inner strength. He creates a supportive, structured, and strengths-based therapeutic environment where clients feel empowered to build practical coping skills and develop sustainable strategies for long-term growth.</w:t>
      </w:r>
    </w:p>
    <w:p w14:paraId="3D7B47DF" w14:textId="77777777" w:rsidR="006C2782" w:rsidRDefault="006C2782" w:rsidP="006C2782">
      <w:pPr>
        <w:pStyle w:val="NormalWeb"/>
      </w:pPr>
      <w:r>
        <w:t>With dual training in clinical social work and behavior analysis, Hamilton offers a unique and highly effective approach that integrates behavioral science with evidence-based psychotherapy. He helps clients understand patterns of thinking and behavior, improve emotional regulation, and move toward measurable, goal-oriented progress.</w:t>
      </w:r>
    </w:p>
    <w:p w14:paraId="3D811B51" w14:textId="77777777" w:rsidR="006C2782" w:rsidRDefault="006C2782" w:rsidP="006C2782">
      <w:pPr>
        <w:pStyle w:val="NormalWeb"/>
      </w:pPr>
      <w:r>
        <w:t>His clinical approach blends:</w:t>
      </w:r>
    </w:p>
    <w:p w14:paraId="1D01BC15" w14:textId="77777777" w:rsidR="006C2782" w:rsidRDefault="006C2782" w:rsidP="006C2782">
      <w:pPr>
        <w:numPr>
          <w:ilvl w:val="0"/>
          <w:numId w:val="18"/>
        </w:numPr>
        <w:spacing w:before="100" w:beforeAutospacing="1" w:after="100" w:afterAutospacing="1" w:line="240" w:lineRule="auto"/>
      </w:pPr>
      <w:r>
        <w:rPr>
          <w:rStyle w:val="Strong"/>
        </w:rPr>
        <w:t>Cognitive Behavioral Therapy (CBT)</w:t>
      </w:r>
      <w:r>
        <w:t xml:space="preserve"> to address anxiety, depression, and unhelpful thought </w:t>
      </w:r>
      <w:proofErr w:type="gramStart"/>
      <w:r>
        <w:t>patterns</w:t>
      </w:r>
      <w:proofErr w:type="gramEnd"/>
      <w:r>
        <w:t xml:space="preserve"> </w:t>
      </w:r>
    </w:p>
    <w:p w14:paraId="66993A4F" w14:textId="77777777" w:rsidR="006C2782" w:rsidRDefault="006C2782" w:rsidP="006C2782">
      <w:pPr>
        <w:numPr>
          <w:ilvl w:val="0"/>
          <w:numId w:val="18"/>
        </w:numPr>
        <w:spacing w:before="100" w:beforeAutospacing="1" w:after="100" w:afterAutospacing="1" w:line="240" w:lineRule="auto"/>
      </w:pPr>
      <w:r>
        <w:rPr>
          <w:rStyle w:val="Strong"/>
        </w:rPr>
        <w:t>Acceptance and Commitment Therapy (ACT)</w:t>
      </w:r>
      <w:r>
        <w:t xml:space="preserve"> to strengthen psychological flexibility and values-based </w:t>
      </w:r>
      <w:proofErr w:type="gramStart"/>
      <w:r>
        <w:t>living</w:t>
      </w:r>
      <w:proofErr w:type="gramEnd"/>
      <w:r>
        <w:t xml:space="preserve"> </w:t>
      </w:r>
    </w:p>
    <w:p w14:paraId="1F5EC9E2" w14:textId="77777777" w:rsidR="006C2782" w:rsidRDefault="006C2782" w:rsidP="006C2782">
      <w:pPr>
        <w:numPr>
          <w:ilvl w:val="0"/>
          <w:numId w:val="18"/>
        </w:numPr>
        <w:spacing w:before="100" w:beforeAutospacing="1" w:after="100" w:afterAutospacing="1" w:line="240" w:lineRule="auto"/>
      </w:pPr>
      <w:r>
        <w:rPr>
          <w:rStyle w:val="Strong"/>
        </w:rPr>
        <w:t>Solution-Focused Therapy</w:t>
      </w:r>
      <w:r>
        <w:t xml:space="preserve"> to promote realistic, forward </w:t>
      </w:r>
      <w:proofErr w:type="gramStart"/>
      <w:r>
        <w:t>movement</w:t>
      </w:r>
      <w:proofErr w:type="gramEnd"/>
      <w:r>
        <w:t xml:space="preserve"> </w:t>
      </w:r>
    </w:p>
    <w:p w14:paraId="1273AD22" w14:textId="77777777" w:rsidR="006C2782" w:rsidRDefault="006C2782" w:rsidP="006C2782">
      <w:pPr>
        <w:numPr>
          <w:ilvl w:val="0"/>
          <w:numId w:val="18"/>
        </w:numPr>
        <w:spacing w:before="100" w:beforeAutospacing="1" w:after="100" w:afterAutospacing="1" w:line="240" w:lineRule="auto"/>
      </w:pPr>
      <w:r>
        <w:rPr>
          <w:rStyle w:val="Strong"/>
        </w:rPr>
        <w:t>Behavioral Interventions and Skills Training</w:t>
      </w:r>
      <w:r>
        <w:t xml:space="preserve"> to support executive functioning and behavior </w:t>
      </w:r>
      <w:proofErr w:type="gramStart"/>
      <w:r>
        <w:t>change</w:t>
      </w:r>
      <w:proofErr w:type="gramEnd"/>
      <w:r>
        <w:t xml:space="preserve"> </w:t>
      </w:r>
    </w:p>
    <w:p w14:paraId="7AC5B682" w14:textId="77777777" w:rsidR="006C2782" w:rsidRPr="006C2782" w:rsidRDefault="006C2782" w:rsidP="006C2782">
      <w:pPr>
        <w:numPr>
          <w:ilvl w:val="0"/>
          <w:numId w:val="18"/>
        </w:numPr>
        <w:spacing w:before="100" w:beforeAutospacing="1" w:after="100" w:afterAutospacing="1" w:line="240" w:lineRule="auto"/>
        <w:rPr>
          <w:b/>
          <w:bCs/>
        </w:rPr>
      </w:pPr>
      <w:r w:rsidRPr="006C2782">
        <w:rPr>
          <w:b/>
          <w:bCs/>
        </w:rPr>
        <w:t xml:space="preserve">Strengths-based, structured, and goal-oriented treatment planning </w:t>
      </w:r>
    </w:p>
    <w:p w14:paraId="0DF78C2C" w14:textId="77777777" w:rsidR="006C2782" w:rsidRDefault="006C2782" w:rsidP="006C2782">
      <w:pPr>
        <w:pStyle w:val="NormalWeb"/>
      </w:pPr>
      <w:r>
        <w:t>Hamilton has experience supporting individuals navigating trauma recovery, grief and loss, mood disorders, stress management, disabilities, and life adjustments. As a BCBA, he brings specialized expertise in behavior therapy, skill acquisition, and executive functioning support, making him particularly effective with clients who benefit from clear structure and measurable outcomes.</w:t>
      </w:r>
    </w:p>
    <w:p w14:paraId="6CC919AC" w14:textId="77777777" w:rsidR="006C2782" w:rsidRDefault="006C2782" w:rsidP="006C2782">
      <w:pPr>
        <w:pStyle w:val="NormalWeb"/>
      </w:pPr>
      <w:r>
        <w:t>Hamilton earned his Master of Science in Behavior Analysis and Therapy from Southern Illinois University in 2012 and his Master of Social Work from Metropolitan State University of Denver in 2020.</w:t>
      </w:r>
    </w:p>
    <w:p w14:paraId="79EAC355" w14:textId="77777777" w:rsidR="006C2782" w:rsidRDefault="006C2782" w:rsidP="006C2782">
      <w:pPr>
        <w:pStyle w:val="NormalWeb"/>
      </w:pPr>
      <w:r>
        <w:t>If you are looking for anxiety therapy in Arvada, trauma counseling near Denver, behavioral therapy in Colorado, or a therapist who combines compassionate care with practical, evidence-based tools, Hamilton would be honored to support your journey.</w:t>
      </w:r>
    </w:p>
    <w:p w14:paraId="3E548ACA" w14:textId="77777777" w:rsidR="006C2782" w:rsidRDefault="006C2782" w:rsidP="006C2782">
      <w:pPr>
        <w:pStyle w:val="NormalWeb"/>
      </w:pPr>
      <w:r>
        <w:rPr>
          <w:rStyle w:val="Strong"/>
          <w:rFonts w:eastAsiaTheme="majorEastAsia"/>
        </w:rPr>
        <w:t>Location:</w:t>
      </w:r>
      <w:r>
        <w:br/>
        <w:t>5310 Ward Rd, Suite G-07</w:t>
      </w:r>
      <w:r>
        <w:br/>
        <w:t>Arvada, CO 80002</w:t>
      </w:r>
    </w:p>
    <w:p w14:paraId="4C5D4B69" w14:textId="77777777" w:rsidR="006C2782" w:rsidRDefault="006C2782" w:rsidP="006C2782">
      <w:pPr>
        <w:pStyle w:val="NormalWeb"/>
      </w:pPr>
      <w:r>
        <w:rPr>
          <w:rStyle w:val="Strong"/>
          <w:rFonts w:eastAsiaTheme="majorEastAsia"/>
        </w:rPr>
        <w:t>Phone:</w:t>
      </w:r>
      <w:r>
        <w:t xml:space="preserve"> 720-996-1340</w:t>
      </w:r>
      <w:r>
        <w:br/>
      </w:r>
      <w:r>
        <w:rPr>
          <w:rStyle w:val="Strong"/>
          <w:rFonts w:eastAsiaTheme="majorEastAsia"/>
        </w:rPr>
        <w:t>Email:</w:t>
      </w:r>
      <w:r>
        <w:t xml:space="preserve"> hamilton@assessingalternatives.com</w:t>
      </w:r>
    </w:p>
    <w:p w14:paraId="77338B1B" w14:textId="4ECBD144" w:rsidR="003E0607" w:rsidRPr="00872AE7" w:rsidRDefault="003E0607" w:rsidP="006C2782">
      <w:pPr>
        <w:pStyle w:val="Heading2"/>
        <w:rPr>
          <w:rFonts w:ascii="Baskerville Old Face" w:hAnsi="Baskerville Old Face"/>
        </w:rPr>
      </w:pP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96499"/>
    <w:multiLevelType w:val="multilevel"/>
    <w:tmpl w:val="0576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C7882"/>
    <w:multiLevelType w:val="multilevel"/>
    <w:tmpl w:val="B08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60A8F"/>
    <w:multiLevelType w:val="multilevel"/>
    <w:tmpl w:val="9C86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1153B"/>
    <w:multiLevelType w:val="multilevel"/>
    <w:tmpl w:val="3CE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728A5"/>
    <w:multiLevelType w:val="multilevel"/>
    <w:tmpl w:val="F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5097A"/>
    <w:multiLevelType w:val="multilevel"/>
    <w:tmpl w:val="5772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C7114"/>
    <w:multiLevelType w:val="multilevel"/>
    <w:tmpl w:val="9944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32C61"/>
    <w:multiLevelType w:val="multilevel"/>
    <w:tmpl w:val="893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75E50"/>
    <w:multiLevelType w:val="multilevel"/>
    <w:tmpl w:val="C29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076A7B"/>
    <w:multiLevelType w:val="multilevel"/>
    <w:tmpl w:val="751C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84868"/>
    <w:multiLevelType w:val="multilevel"/>
    <w:tmpl w:val="EAA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C16B4"/>
    <w:multiLevelType w:val="multilevel"/>
    <w:tmpl w:val="5004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27920"/>
    <w:multiLevelType w:val="multilevel"/>
    <w:tmpl w:val="31C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6E2115"/>
    <w:multiLevelType w:val="multilevel"/>
    <w:tmpl w:val="A6FC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B06976"/>
    <w:multiLevelType w:val="multilevel"/>
    <w:tmpl w:val="52C0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11"/>
  </w:num>
  <w:num w:numId="2" w16cid:durableId="582373580">
    <w:abstractNumId w:val="1"/>
  </w:num>
  <w:num w:numId="3" w16cid:durableId="2076199923">
    <w:abstractNumId w:val="10"/>
  </w:num>
  <w:num w:numId="4" w16cid:durableId="340788979">
    <w:abstractNumId w:val="5"/>
  </w:num>
  <w:num w:numId="5" w16cid:durableId="779839871">
    <w:abstractNumId w:val="2"/>
  </w:num>
  <w:num w:numId="6" w16cid:durableId="1496455028">
    <w:abstractNumId w:val="15"/>
  </w:num>
  <w:num w:numId="7" w16cid:durableId="587275012">
    <w:abstractNumId w:val="14"/>
  </w:num>
  <w:num w:numId="8" w16cid:durableId="1998025263">
    <w:abstractNumId w:val="8"/>
  </w:num>
  <w:num w:numId="9" w16cid:durableId="1551959350">
    <w:abstractNumId w:val="4"/>
  </w:num>
  <w:num w:numId="10" w16cid:durableId="1057507627">
    <w:abstractNumId w:val="16"/>
  </w:num>
  <w:num w:numId="11" w16cid:durableId="1531798208">
    <w:abstractNumId w:val="9"/>
  </w:num>
  <w:num w:numId="12" w16cid:durableId="1202127497">
    <w:abstractNumId w:val="13"/>
  </w:num>
  <w:num w:numId="13" w16cid:durableId="1826120004">
    <w:abstractNumId w:val="3"/>
  </w:num>
  <w:num w:numId="14" w16cid:durableId="1226067413">
    <w:abstractNumId w:val="17"/>
  </w:num>
  <w:num w:numId="15" w16cid:durableId="1587231668">
    <w:abstractNumId w:val="0"/>
  </w:num>
  <w:num w:numId="16" w16cid:durableId="461002735">
    <w:abstractNumId w:val="7"/>
  </w:num>
  <w:num w:numId="17" w16cid:durableId="642197066">
    <w:abstractNumId w:val="12"/>
  </w:num>
  <w:num w:numId="18" w16cid:durableId="1460100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74F70"/>
    <w:rsid w:val="000833B5"/>
    <w:rsid w:val="000A4D95"/>
    <w:rsid w:val="000C28DC"/>
    <w:rsid w:val="0010743D"/>
    <w:rsid w:val="00176268"/>
    <w:rsid w:val="001B18D1"/>
    <w:rsid w:val="001F240F"/>
    <w:rsid w:val="00246443"/>
    <w:rsid w:val="002C6A1E"/>
    <w:rsid w:val="003716F6"/>
    <w:rsid w:val="00373B97"/>
    <w:rsid w:val="003E0607"/>
    <w:rsid w:val="003F2CBE"/>
    <w:rsid w:val="003F480F"/>
    <w:rsid w:val="00402A67"/>
    <w:rsid w:val="004F741B"/>
    <w:rsid w:val="005003E2"/>
    <w:rsid w:val="00571120"/>
    <w:rsid w:val="00634177"/>
    <w:rsid w:val="00674A94"/>
    <w:rsid w:val="006A291D"/>
    <w:rsid w:val="006C2782"/>
    <w:rsid w:val="00732064"/>
    <w:rsid w:val="00742B36"/>
    <w:rsid w:val="007C12A7"/>
    <w:rsid w:val="007E190F"/>
    <w:rsid w:val="00863625"/>
    <w:rsid w:val="00872AE7"/>
    <w:rsid w:val="00890F55"/>
    <w:rsid w:val="008940A1"/>
    <w:rsid w:val="008A33E5"/>
    <w:rsid w:val="00957F8D"/>
    <w:rsid w:val="009E262E"/>
    <w:rsid w:val="00A36275"/>
    <w:rsid w:val="00A75322"/>
    <w:rsid w:val="00B26630"/>
    <w:rsid w:val="00B778FB"/>
    <w:rsid w:val="00B86492"/>
    <w:rsid w:val="00CB2D64"/>
    <w:rsid w:val="00D263D1"/>
    <w:rsid w:val="00D41841"/>
    <w:rsid w:val="00E4097D"/>
    <w:rsid w:val="00E422D9"/>
    <w:rsid w:val="00F60A32"/>
    <w:rsid w:val="00F841C5"/>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 w:type="paragraph" w:styleId="NormalWeb">
    <w:name w:val="Normal (Web)"/>
    <w:basedOn w:val="Normal"/>
    <w:uiPriority w:val="99"/>
    <w:semiHidden/>
    <w:unhideWhenUsed/>
    <w:rsid w:val="008636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63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16368">
      <w:bodyDiv w:val="1"/>
      <w:marLeft w:val="0"/>
      <w:marRight w:val="0"/>
      <w:marTop w:val="0"/>
      <w:marBottom w:val="0"/>
      <w:divBdr>
        <w:top w:val="none" w:sz="0" w:space="0" w:color="auto"/>
        <w:left w:val="none" w:sz="0" w:space="0" w:color="auto"/>
        <w:bottom w:val="none" w:sz="0" w:space="0" w:color="auto"/>
        <w:right w:val="none" w:sz="0" w:space="0" w:color="auto"/>
      </w:divBdr>
    </w:div>
    <w:div w:id="448865584">
      <w:bodyDiv w:val="1"/>
      <w:marLeft w:val="0"/>
      <w:marRight w:val="0"/>
      <w:marTop w:val="0"/>
      <w:marBottom w:val="0"/>
      <w:divBdr>
        <w:top w:val="none" w:sz="0" w:space="0" w:color="auto"/>
        <w:left w:val="none" w:sz="0" w:space="0" w:color="auto"/>
        <w:bottom w:val="none" w:sz="0" w:space="0" w:color="auto"/>
        <w:right w:val="none" w:sz="0" w:space="0" w:color="auto"/>
      </w:divBdr>
    </w:div>
    <w:div w:id="165499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2</cp:revision>
  <dcterms:created xsi:type="dcterms:W3CDTF">2026-04-13T23:27:00Z</dcterms:created>
  <dcterms:modified xsi:type="dcterms:W3CDTF">2026-04-13T23:27:00Z</dcterms:modified>
</cp:coreProperties>
</file>