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E5CBE" w14:textId="6FF5DA53"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Learn more about</w:t>
      </w:r>
      <w:r w:rsidR="00375FCA">
        <w:rPr>
          <w:rFonts w:ascii="Congenial Black" w:hAnsi="Congenial Black"/>
          <w:color w:val="4C94D8" w:themeColor="text2" w:themeTint="80"/>
          <w:sz w:val="36"/>
          <w:szCs w:val="36"/>
        </w:rPr>
        <w:t xml:space="preserve"> Maddie</w:t>
      </w:r>
      <w:r w:rsidRPr="000833B5">
        <w:rPr>
          <w:rFonts w:ascii="Congenial Black" w:hAnsi="Congenial Black"/>
          <w:color w:val="4C94D8" w:themeColor="text2" w:themeTint="80"/>
          <w:sz w:val="36"/>
          <w:szCs w:val="36"/>
        </w:rPr>
        <w:t>:</w:t>
      </w:r>
    </w:p>
    <w:p w14:paraId="6CB921B4" w14:textId="77777777" w:rsidR="00375FCA" w:rsidRDefault="00375FCA" w:rsidP="00375FCA">
      <w:pPr>
        <w:pStyle w:val="Heading2"/>
      </w:pPr>
      <w:r>
        <w:t>Maddie Becker, MS, MA, LPC (she/her)</w:t>
      </w:r>
    </w:p>
    <w:p w14:paraId="154EF7DF" w14:textId="77777777" w:rsidR="00375FCA" w:rsidRDefault="00375FCA" w:rsidP="00375FCA">
      <w:pPr>
        <w:pStyle w:val="NormalWeb"/>
      </w:pPr>
      <w:r>
        <w:rPr>
          <w:rStyle w:val="Strong"/>
          <w:rFonts w:eastAsiaTheme="majorEastAsia"/>
        </w:rPr>
        <w:t>Licensed Professional Counselor | Trauma, EMDR &amp; Identity Healing in Arvada, CO</w:t>
      </w:r>
    </w:p>
    <w:p w14:paraId="1187D4B2" w14:textId="77777777" w:rsidR="00375FCA" w:rsidRDefault="00375FCA" w:rsidP="00375FCA">
      <w:pPr>
        <w:pStyle w:val="NormalWeb"/>
      </w:pPr>
      <w:r>
        <w:t>Maddie Becker is a Licensed Professional Counselor (LPC) providing trauma-informed therapy in Arvada, Colorado and the greater Denver metro area. She works with adults navigating anxiety, emotional regulation challenges, relationship conflict, family estrangement, and the lasting effects of past trauma.</w:t>
      </w:r>
    </w:p>
    <w:p w14:paraId="22F76A5C" w14:textId="77777777" w:rsidR="00375FCA" w:rsidRDefault="00375FCA" w:rsidP="00375FCA">
      <w:pPr>
        <w:pStyle w:val="NormalWeb"/>
      </w:pPr>
      <w:r>
        <w:t xml:space="preserve">Have you ever felt like your past is holding you back from moving forward? Maddie specializes in supporting individuals who have experienced high-control or invalidating environments—situations that may have left them questioning their identity, struggling with trust, or feeling disconnected from their authentic selves. Many of her </w:t>
      </w:r>
      <w:proofErr w:type="gramStart"/>
      <w:r>
        <w:t>clients</w:t>
      </w:r>
      <w:proofErr w:type="gramEnd"/>
      <w:r>
        <w:t xml:space="preserve"> report feeling stuck in unhelpful relational patterns, overwhelmed by the emotional aftermath of their past, or unsure how to build healthier connections.</w:t>
      </w:r>
    </w:p>
    <w:p w14:paraId="08B82005" w14:textId="77777777" w:rsidR="00375FCA" w:rsidRDefault="00375FCA" w:rsidP="00375FCA">
      <w:pPr>
        <w:pStyle w:val="NormalWeb"/>
      </w:pPr>
      <w:r>
        <w:t>Maddie provides a warm, non-judgmental, and collaborative therapy space where healing and self-discovery can unfold safely. Her goal is to help clients make sense of their experiences, release limiting beliefs, and foster relationships that align with their emotional well-being and core values.</w:t>
      </w:r>
    </w:p>
    <w:p w14:paraId="1AB11611" w14:textId="77777777" w:rsidR="00375FCA" w:rsidRDefault="00375FCA" w:rsidP="00375FCA">
      <w:pPr>
        <w:pStyle w:val="NormalWeb"/>
      </w:pPr>
      <w:r>
        <w:t>Her clinical approach integrates:</w:t>
      </w:r>
    </w:p>
    <w:p w14:paraId="16A85123" w14:textId="77777777" w:rsidR="00375FCA" w:rsidRDefault="00375FCA" w:rsidP="00375FCA">
      <w:pPr>
        <w:numPr>
          <w:ilvl w:val="0"/>
          <w:numId w:val="17"/>
        </w:numPr>
        <w:spacing w:before="100" w:beforeAutospacing="1" w:after="100" w:afterAutospacing="1" w:line="240" w:lineRule="auto"/>
      </w:pPr>
      <w:r>
        <w:rPr>
          <w:rStyle w:val="Strong"/>
        </w:rPr>
        <w:t>EMDR (Eye Movement Desensitization and Reprocessing)</w:t>
      </w:r>
      <w:r>
        <w:t xml:space="preserve"> for trauma recovery and emotional healing </w:t>
      </w:r>
    </w:p>
    <w:p w14:paraId="523D5FB7" w14:textId="77777777" w:rsidR="00375FCA" w:rsidRDefault="00375FCA" w:rsidP="00375FCA">
      <w:pPr>
        <w:numPr>
          <w:ilvl w:val="0"/>
          <w:numId w:val="17"/>
        </w:numPr>
        <w:spacing w:before="100" w:beforeAutospacing="1" w:after="100" w:afterAutospacing="1" w:line="240" w:lineRule="auto"/>
      </w:pPr>
      <w:r>
        <w:rPr>
          <w:rStyle w:val="Strong"/>
        </w:rPr>
        <w:t>Internal Family Systems (IFS)</w:t>
      </w:r>
      <w:r>
        <w:t xml:space="preserve"> to explore and heal wounded parts of the </w:t>
      </w:r>
      <w:proofErr w:type="gramStart"/>
      <w:r>
        <w:t>self</w:t>
      </w:r>
      <w:proofErr w:type="gramEnd"/>
      <w:r>
        <w:t xml:space="preserve"> </w:t>
      </w:r>
    </w:p>
    <w:p w14:paraId="178DCB92" w14:textId="77777777" w:rsidR="00375FCA" w:rsidRDefault="00375FCA" w:rsidP="00375FCA">
      <w:pPr>
        <w:numPr>
          <w:ilvl w:val="0"/>
          <w:numId w:val="17"/>
        </w:numPr>
        <w:spacing w:before="100" w:beforeAutospacing="1" w:after="100" w:afterAutospacing="1" w:line="240" w:lineRule="auto"/>
      </w:pPr>
      <w:r>
        <w:t xml:space="preserve">Trauma-informed therapy for high-control or invalidating relational </w:t>
      </w:r>
      <w:proofErr w:type="gramStart"/>
      <w:r>
        <w:t>environments</w:t>
      </w:r>
      <w:proofErr w:type="gramEnd"/>
      <w:r>
        <w:t xml:space="preserve"> </w:t>
      </w:r>
    </w:p>
    <w:p w14:paraId="35C75C95" w14:textId="77777777" w:rsidR="00375FCA" w:rsidRDefault="00375FCA" w:rsidP="00375FCA">
      <w:pPr>
        <w:numPr>
          <w:ilvl w:val="0"/>
          <w:numId w:val="17"/>
        </w:numPr>
        <w:spacing w:before="100" w:beforeAutospacing="1" w:after="100" w:afterAutospacing="1" w:line="240" w:lineRule="auto"/>
      </w:pPr>
      <w:r>
        <w:t xml:space="preserve">Identity exploration and self-worth rebuilding </w:t>
      </w:r>
    </w:p>
    <w:p w14:paraId="3C3790FA" w14:textId="77777777" w:rsidR="00375FCA" w:rsidRDefault="00375FCA" w:rsidP="00375FCA">
      <w:pPr>
        <w:numPr>
          <w:ilvl w:val="0"/>
          <w:numId w:val="17"/>
        </w:numPr>
        <w:spacing w:before="100" w:beforeAutospacing="1" w:after="100" w:afterAutospacing="1" w:line="240" w:lineRule="auto"/>
      </w:pPr>
      <w:r>
        <w:t xml:space="preserve">Attachment and relationship-focused interventions </w:t>
      </w:r>
    </w:p>
    <w:p w14:paraId="3AC1A049" w14:textId="77777777" w:rsidR="00375FCA" w:rsidRDefault="00375FCA" w:rsidP="00375FCA">
      <w:pPr>
        <w:pStyle w:val="NormalWeb"/>
      </w:pPr>
      <w:r>
        <w:t>Maddie works with clients to break free from old cycles, strengthen emotional regulation skills, and reconnect with who they truly are. She believes healing is possible—and you do not have to navigate it alone.</w:t>
      </w:r>
    </w:p>
    <w:p w14:paraId="312EE5B7" w14:textId="77777777" w:rsidR="00375FCA" w:rsidRDefault="00375FCA" w:rsidP="00375FCA">
      <w:pPr>
        <w:pStyle w:val="NormalWeb"/>
      </w:pPr>
      <w:r>
        <w:t>If you are searching for EMDR therapy in Arvada, trauma counseling near Denver, support for family estrangement in Colorado, or therapy for healing from controlling or invalidating relationships, Maddie offers compassionate, evidence-based care tailored to your journey.</w:t>
      </w:r>
    </w:p>
    <w:p w14:paraId="6F2F651C" w14:textId="77777777" w:rsidR="00375FCA" w:rsidRDefault="00375FCA" w:rsidP="00375FCA">
      <w:pPr>
        <w:pStyle w:val="NormalWeb"/>
      </w:pPr>
      <w:r>
        <w:t>She offers a free 15-minute consultation to help determine if you are a good fit for this season of growth and healing.</w:t>
      </w:r>
    </w:p>
    <w:p w14:paraId="77338B1B" w14:textId="556A3003" w:rsidR="003E0607" w:rsidRPr="00872AE7" w:rsidRDefault="00176268" w:rsidP="000833B5">
      <w:pPr>
        <w:rPr>
          <w:rFonts w:ascii="Baskerville Old Face" w:hAnsi="Baskerville Old Face"/>
        </w:rPr>
      </w:pPr>
      <w:r w:rsidRPr="00176268">
        <w:rPr>
          <w:rFonts w:ascii="Baskerville Old Face" w:hAnsi="Baskerville Old Face"/>
          <w:b/>
          <w:bCs/>
        </w:rPr>
        <w:t>Location:</w:t>
      </w:r>
      <w:r w:rsidR="00375FCA">
        <w:rPr>
          <w:rFonts w:ascii="Baskerville Old Face" w:hAnsi="Baskerville Old Face"/>
          <w:b/>
          <w:bCs/>
        </w:rPr>
        <w:t xml:space="preserve"> </w:t>
      </w:r>
      <w:r w:rsidR="00B26630">
        <w:rPr>
          <w:rFonts w:ascii="Baskerville Old Face" w:hAnsi="Baskerville Old Face"/>
        </w:rPr>
        <w:t>Online</w:t>
      </w:r>
      <w:r w:rsidR="00375FCA">
        <w:rPr>
          <w:rFonts w:ascii="Baskerville Old Face" w:hAnsi="Baskerville Old Face"/>
        </w:rPr>
        <w:br/>
      </w: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375FCA">
        <w:rPr>
          <w:rFonts w:ascii="Baskerville Old Face" w:hAnsi="Baskerville Old Face"/>
        </w:rPr>
        <w:t>maddie</w:t>
      </w:r>
      <w:r w:rsidRPr="00176268">
        <w:rPr>
          <w:rFonts w:ascii="Baskerville Old Face" w:hAnsi="Baskerville Old Face"/>
        </w:rPr>
        <w:t>@assessingalternatives.com</w:t>
      </w:r>
      <w:r w:rsidR="00B86492">
        <w:rPr>
          <w:rFonts w:ascii="Baskerville Old Face" w:hAnsi="Baskerville Old Face"/>
        </w:rPr>
        <w:br/>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96499"/>
    <w:multiLevelType w:val="multilevel"/>
    <w:tmpl w:val="0576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C7882"/>
    <w:multiLevelType w:val="multilevel"/>
    <w:tmpl w:val="B08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60A8F"/>
    <w:multiLevelType w:val="multilevel"/>
    <w:tmpl w:val="9C86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1153B"/>
    <w:multiLevelType w:val="multilevel"/>
    <w:tmpl w:val="3CE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728A5"/>
    <w:multiLevelType w:val="multilevel"/>
    <w:tmpl w:val="F5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C7114"/>
    <w:multiLevelType w:val="multilevel"/>
    <w:tmpl w:val="9944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32C61"/>
    <w:multiLevelType w:val="multilevel"/>
    <w:tmpl w:val="893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75E50"/>
    <w:multiLevelType w:val="multilevel"/>
    <w:tmpl w:val="C29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684868"/>
    <w:multiLevelType w:val="multilevel"/>
    <w:tmpl w:val="EAA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C16B4"/>
    <w:multiLevelType w:val="multilevel"/>
    <w:tmpl w:val="5004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C6AE5"/>
    <w:multiLevelType w:val="multilevel"/>
    <w:tmpl w:val="5B06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27920"/>
    <w:multiLevelType w:val="multilevel"/>
    <w:tmpl w:val="31C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E2115"/>
    <w:multiLevelType w:val="multilevel"/>
    <w:tmpl w:val="A6FC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B06976"/>
    <w:multiLevelType w:val="multilevel"/>
    <w:tmpl w:val="52C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10"/>
  </w:num>
  <w:num w:numId="2" w16cid:durableId="582373580">
    <w:abstractNumId w:val="1"/>
  </w:num>
  <w:num w:numId="3" w16cid:durableId="2076199923">
    <w:abstractNumId w:val="9"/>
  </w:num>
  <w:num w:numId="4" w16cid:durableId="340788979">
    <w:abstractNumId w:val="5"/>
  </w:num>
  <w:num w:numId="5" w16cid:durableId="779839871">
    <w:abstractNumId w:val="2"/>
  </w:num>
  <w:num w:numId="6" w16cid:durableId="1496455028">
    <w:abstractNumId w:val="14"/>
  </w:num>
  <w:num w:numId="7" w16cid:durableId="587275012">
    <w:abstractNumId w:val="12"/>
  </w:num>
  <w:num w:numId="8" w16cid:durableId="1998025263">
    <w:abstractNumId w:val="7"/>
  </w:num>
  <w:num w:numId="9" w16cid:durableId="1551959350">
    <w:abstractNumId w:val="4"/>
  </w:num>
  <w:num w:numId="10" w16cid:durableId="1057507627">
    <w:abstractNumId w:val="15"/>
  </w:num>
  <w:num w:numId="11" w16cid:durableId="1531798208">
    <w:abstractNumId w:val="8"/>
  </w:num>
  <w:num w:numId="12" w16cid:durableId="1202127497">
    <w:abstractNumId w:val="11"/>
  </w:num>
  <w:num w:numId="13" w16cid:durableId="1826120004">
    <w:abstractNumId w:val="3"/>
  </w:num>
  <w:num w:numId="14" w16cid:durableId="1226067413">
    <w:abstractNumId w:val="16"/>
  </w:num>
  <w:num w:numId="15" w16cid:durableId="1587231668">
    <w:abstractNumId w:val="0"/>
  </w:num>
  <w:num w:numId="16" w16cid:durableId="461002735">
    <w:abstractNumId w:val="6"/>
  </w:num>
  <w:num w:numId="17" w16cid:durableId="6385345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74F70"/>
    <w:rsid w:val="000833B5"/>
    <w:rsid w:val="000A4D95"/>
    <w:rsid w:val="000C28DC"/>
    <w:rsid w:val="0010743D"/>
    <w:rsid w:val="00176268"/>
    <w:rsid w:val="001B18D1"/>
    <w:rsid w:val="001F240F"/>
    <w:rsid w:val="00246443"/>
    <w:rsid w:val="002C6A1E"/>
    <w:rsid w:val="003716F6"/>
    <w:rsid w:val="00373B97"/>
    <w:rsid w:val="00375FCA"/>
    <w:rsid w:val="003E0607"/>
    <w:rsid w:val="003F2CBE"/>
    <w:rsid w:val="003F480F"/>
    <w:rsid w:val="00402A67"/>
    <w:rsid w:val="004F741B"/>
    <w:rsid w:val="005003E2"/>
    <w:rsid w:val="00571120"/>
    <w:rsid w:val="00634177"/>
    <w:rsid w:val="00674A94"/>
    <w:rsid w:val="006A291D"/>
    <w:rsid w:val="00732064"/>
    <w:rsid w:val="00742B36"/>
    <w:rsid w:val="007C12A7"/>
    <w:rsid w:val="007E190F"/>
    <w:rsid w:val="00872AE7"/>
    <w:rsid w:val="00890F55"/>
    <w:rsid w:val="008940A1"/>
    <w:rsid w:val="008A33E5"/>
    <w:rsid w:val="00957F8D"/>
    <w:rsid w:val="009E262E"/>
    <w:rsid w:val="00A36275"/>
    <w:rsid w:val="00A75322"/>
    <w:rsid w:val="00B26630"/>
    <w:rsid w:val="00B778FB"/>
    <w:rsid w:val="00B86492"/>
    <w:rsid w:val="00CB2D64"/>
    <w:rsid w:val="00D263D1"/>
    <w:rsid w:val="00D41841"/>
    <w:rsid w:val="00E4097D"/>
    <w:rsid w:val="00E422D9"/>
    <w:rsid w:val="00F60A32"/>
    <w:rsid w:val="00F841C5"/>
    <w:rsid w:val="00FB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 w:type="paragraph" w:styleId="NormalWeb">
    <w:name w:val="Normal (Web)"/>
    <w:basedOn w:val="Normal"/>
    <w:uiPriority w:val="99"/>
    <w:semiHidden/>
    <w:unhideWhenUsed/>
    <w:rsid w:val="00375F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75F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5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2</cp:revision>
  <dcterms:created xsi:type="dcterms:W3CDTF">2026-04-13T23:31:00Z</dcterms:created>
  <dcterms:modified xsi:type="dcterms:W3CDTF">2026-04-13T23:31:00Z</dcterms:modified>
</cp:coreProperties>
</file>