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5CBE" w14:textId="12B83C02"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Learn more about</w:t>
      </w:r>
      <w:r w:rsidR="00B778FB">
        <w:rPr>
          <w:rFonts w:ascii="Congenial Black" w:hAnsi="Congenial Black"/>
          <w:color w:val="4C94D8" w:themeColor="text2" w:themeTint="80"/>
          <w:sz w:val="36"/>
          <w:szCs w:val="36"/>
        </w:rPr>
        <w:t xml:space="preserve"> Chris</w:t>
      </w:r>
      <w:r w:rsidRPr="000833B5">
        <w:rPr>
          <w:rFonts w:ascii="Congenial Black" w:hAnsi="Congenial Black"/>
          <w:color w:val="4C94D8" w:themeColor="text2" w:themeTint="80"/>
          <w:sz w:val="36"/>
          <w:szCs w:val="36"/>
        </w:rPr>
        <w:t>:</w:t>
      </w:r>
    </w:p>
    <w:p w14:paraId="4EE9040D" w14:textId="77777777" w:rsidR="00B778FB" w:rsidRPr="00B778FB" w:rsidRDefault="00B778FB" w:rsidP="00B778F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778FB">
        <w:rPr>
          <w:rFonts w:ascii="Times New Roman" w:eastAsia="Times New Roman" w:hAnsi="Times New Roman" w:cs="Times New Roman"/>
          <w:b/>
          <w:bCs/>
          <w:kern w:val="0"/>
          <w:sz w:val="36"/>
          <w:szCs w:val="36"/>
          <w14:ligatures w14:val="none"/>
        </w:rPr>
        <w:t>Chris Schack, MA, LPC, LAC</w:t>
      </w:r>
    </w:p>
    <w:p w14:paraId="5C4D52FE" w14:textId="77777777" w:rsidR="00B778FB" w:rsidRPr="00B778FB" w:rsidRDefault="00B778FB" w:rsidP="00B778FB">
      <w:pPr>
        <w:spacing w:before="100" w:beforeAutospacing="1" w:after="100" w:afterAutospacing="1" w:line="240" w:lineRule="auto"/>
        <w:rPr>
          <w:rFonts w:ascii="Times New Roman" w:eastAsia="Times New Roman" w:hAnsi="Times New Roman" w:cs="Times New Roman"/>
          <w:kern w:val="0"/>
          <w14:ligatures w14:val="none"/>
        </w:rPr>
      </w:pPr>
      <w:r w:rsidRPr="00B778FB">
        <w:rPr>
          <w:rFonts w:ascii="Times New Roman" w:eastAsia="Times New Roman" w:hAnsi="Times New Roman" w:cs="Times New Roman"/>
          <w:b/>
          <w:bCs/>
          <w:kern w:val="0"/>
          <w14:ligatures w14:val="none"/>
        </w:rPr>
        <w:t>Licensed Professional Counselor &amp; Licensed Addiction Counselor | Trauma, Bipolar &amp; Substance Use Therapy in Arvada, CO</w:t>
      </w:r>
    </w:p>
    <w:p w14:paraId="1D75C62C" w14:textId="77777777" w:rsidR="00B778FB" w:rsidRPr="00B778FB" w:rsidRDefault="00B778FB" w:rsidP="00B778FB">
      <w:pPr>
        <w:spacing w:before="100" w:beforeAutospacing="1" w:after="100" w:afterAutospacing="1" w:line="240" w:lineRule="auto"/>
        <w:rPr>
          <w:rFonts w:ascii="Times New Roman" w:eastAsia="Times New Roman" w:hAnsi="Times New Roman" w:cs="Times New Roman"/>
          <w:kern w:val="0"/>
          <w14:ligatures w14:val="none"/>
        </w:rPr>
      </w:pPr>
      <w:r w:rsidRPr="00B778FB">
        <w:rPr>
          <w:rFonts w:ascii="Times New Roman" w:eastAsia="Times New Roman" w:hAnsi="Times New Roman" w:cs="Times New Roman"/>
          <w:kern w:val="0"/>
          <w14:ligatures w14:val="none"/>
        </w:rPr>
        <w:t>Chris Schack is a Licensed Professional Counselor (LPC) and Licensed Addiction Counselor (LAC) providing therapy in Arvada, Colorado and the greater Denver metro area. He works with adolescents and adults struggling with substance use, trauma, bipolar disorder, borderline personality disorder, anxiety, and depression.</w:t>
      </w:r>
    </w:p>
    <w:p w14:paraId="4A404F0A" w14:textId="77777777" w:rsidR="00B778FB" w:rsidRPr="00B778FB" w:rsidRDefault="00B778FB" w:rsidP="00B778FB">
      <w:pPr>
        <w:spacing w:before="100" w:beforeAutospacing="1" w:after="100" w:afterAutospacing="1" w:line="240" w:lineRule="auto"/>
        <w:rPr>
          <w:rFonts w:ascii="Times New Roman" w:eastAsia="Times New Roman" w:hAnsi="Times New Roman" w:cs="Times New Roman"/>
          <w:kern w:val="0"/>
          <w14:ligatures w14:val="none"/>
        </w:rPr>
      </w:pPr>
      <w:r w:rsidRPr="00B778FB">
        <w:rPr>
          <w:rFonts w:ascii="Times New Roman" w:eastAsia="Times New Roman" w:hAnsi="Times New Roman" w:cs="Times New Roman"/>
          <w:kern w:val="0"/>
          <w14:ligatures w14:val="none"/>
        </w:rPr>
        <w:t>Recognizing that you want things to be different—and reaching out for help—takes courage. If substance use has begun to feel out of control, emotions feel overwhelming, or past trauma continues to interfere with daily life, Chris provides a supportive, non-judgmental space to explore what is happening and create meaningful change.</w:t>
      </w:r>
    </w:p>
    <w:p w14:paraId="2025104C" w14:textId="77777777" w:rsidR="00B778FB" w:rsidRPr="00B778FB" w:rsidRDefault="00B778FB" w:rsidP="00B778FB">
      <w:pPr>
        <w:spacing w:before="100" w:beforeAutospacing="1" w:after="100" w:afterAutospacing="1" w:line="240" w:lineRule="auto"/>
        <w:rPr>
          <w:rFonts w:ascii="Times New Roman" w:eastAsia="Times New Roman" w:hAnsi="Times New Roman" w:cs="Times New Roman"/>
          <w:kern w:val="0"/>
          <w14:ligatures w14:val="none"/>
        </w:rPr>
      </w:pPr>
      <w:r w:rsidRPr="00B778FB">
        <w:rPr>
          <w:rFonts w:ascii="Times New Roman" w:eastAsia="Times New Roman" w:hAnsi="Times New Roman" w:cs="Times New Roman"/>
          <w:kern w:val="0"/>
          <w14:ligatures w14:val="none"/>
        </w:rPr>
        <w:t>Chris understands that every individual’s needs are unique and deserve to be fully understood. His approach is flexible and tailored to where you are right now. He integrates a multidisciplinary, evidence-based framework that includes:</w:t>
      </w:r>
    </w:p>
    <w:p w14:paraId="48EEE908" w14:textId="77777777" w:rsidR="00B778FB" w:rsidRPr="00B778FB" w:rsidRDefault="00B778FB" w:rsidP="00B778F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778FB">
        <w:rPr>
          <w:rFonts w:ascii="Times New Roman" w:eastAsia="Times New Roman" w:hAnsi="Times New Roman" w:cs="Times New Roman"/>
          <w:b/>
          <w:bCs/>
          <w:kern w:val="0"/>
          <w14:ligatures w14:val="none"/>
        </w:rPr>
        <w:t>Cognitive Behavioral Therapy (CBT)</w:t>
      </w:r>
      <w:r w:rsidRPr="00B778FB">
        <w:rPr>
          <w:rFonts w:ascii="Times New Roman" w:eastAsia="Times New Roman" w:hAnsi="Times New Roman" w:cs="Times New Roman"/>
          <w:kern w:val="0"/>
          <w14:ligatures w14:val="none"/>
        </w:rPr>
        <w:t xml:space="preserve"> for anxiety, depression, and mood disorders</w:t>
      </w:r>
    </w:p>
    <w:p w14:paraId="106EC54E" w14:textId="77777777" w:rsidR="00B778FB" w:rsidRPr="00B778FB" w:rsidRDefault="00B778FB" w:rsidP="00B778F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778FB">
        <w:rPr>
          <w:rFonts w:ascii="Times New Roman" w:eastAsia="Times New Roman" w:hAnsi="Times New Roman" w:cs="Times New Roman"/>
          <w:b/>
          <w:bCs/>
          <w:kern w:val="0"/>
          <w14:ligatures w14:val="none"/>
        </w:rPr>
        <w:t>Dialectical Behavior Therapy (DBT)</w:t>
      </w:r>
      <w:r w:rsidRPr="00B778FB">
        <w:rPr>
          <w:rFonts w:ascii="Times New Roman" w:eastAsia="Times New Roman" w:hAnsi="Times New Roman" w:cs="Times New Roman"/>
          <w:kern w:val="0"/>
          <w14:ligatures w14:val="none"/>
        </w:rPr>
        <w:t xml:space="preserve"> for emotional regulation and borderline personality disorder</w:t>
      </w:r>
    </w:p>
    <w:p w14:paraId="0493FC4F" w14:textId="77777777" w:rsidR="00B778FB" w:rsidRPr="00B778FB" w:rsidRDefault="00B778FB" w:rsidP="00B778F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778FB">
        <w:rPr>
          <w:rFonts w:ascii="Times New Roman" w:eastAsia="Times New Roman" w:hAnsi="Times New Roman" w:cs="Times New Roman"/>
          <w:b/>
          <w:bCs/>
          <w:kern w:val="0"/>
          <w14:ligatures w14:val="none"/>
        </w:rPr>
        <w:t>Mindfulness-based interventions</w:t>
      </w:r>
      <w:r w:rsidRPr="00B778FB">
        <w:rPr>
          <w:rFonts w:ascii="Times New Roman" w:eastAsia="Times New Roman" w:hAnsi="Times New Roman" w:cs="Times New Roman"/>
          <w:kern w:val="0"/>
          <w14:ligatures w14:val="none"/>
        </w:rPr>
        <w:t xml:space="preserve"> for stress and trauma recovery</w:t>
      </w:r>
    </w:p>
    <w:p w14:paraId="3C43144D" w14:textId="77777777" w:rsidR="00B778FB" w:rsidRPr="00B778FB" w:rsidRDefault="00B778FB" w:rsidP="00B778F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778FB">
        <w:rPr>
          <w:rFonts w:ascii="Times New Roman" w:eastAsia="Times New Roman" w:hAnsi="Times New Roman" w:cs="Times New Roman"/>
          <w:b/>
          <w:bCs/>
          <w:kern w:val="0"/>
          <w14:ligatures w14:val="none"/>
        </w:rPr>
        <w:t>Solution-Focused Therapy</w:t>
      </w:r>
      <w:r w:rsidRPr="00B778FB">
        <w:rPr>
          <w:rFonts w:ascii="Times New Roman" w:eastAsia="Times New Roman" w:hAnsi="Times New Roman" w:cs="Times New Roman"/>
          <w:kern w:val="0"/>
          <w14:ligatures w14:val="none"/>
        </w:rPr>
        <w:t xml:space="preserve"> to promote practical, forward movement</w:t>
      </w:r>
    </w:p>
    <w:p w14:paraId="746EB140" w14:textId="77777777" w:rsidR="00B778FB" w:rsidRPr="00B778FB" w:rsidRDefault="00B778FB" w:rsidP="00B778F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778FB">
        <w:rPr>
          <w:rFonts w:ascii="Times New Roman" w:eastAsia="Times New Roman" w:hAnsi="Times New Roman" w:cs="Times New Roman"/>
          <w:kern w:val="0"/>
          <w14:ligatures w14:val="none"/>
        </w:rPr>
        <w:t>Strengths-based and relapse prevention strategies for substance use recovery</w:t>
      </w:r>
    </w:p>
    <w:p w14:paraId="5592D7F0" w14:textId="77777777" w:rsidR="00B778FB" w:rsidRPr="00B778FB" w:rsidRDefault="00B778FB" w:rsidP="00B778FB">
      <w:pPr>
        <w:spacing w:before="100" w:beforeAutospacing="1" w:after="100" w:afterAutospacing="1" w:line="240" w:lineRule="auto"/>
        <w:rPr>
          <w:rFonts w:ascii="Times New Roman" w:eastAsia="Times New Roman" w:hAnsi="Times New Roman" w:cs="Times New Roman"/>
          <w:kern w:val="0"/>
          <w14:ligatures w14:val="none"/>
        </w:rPr>
      </w:pPr>
      <w:r w:rsidRPr="00B778FB">
        <w:rPr>
          <w:rFonts w:ascii="Times New Roman" w:eastAsia="Times New Roman" w:hAnsi="Times New Roman" w:cs="Times New Roman"/>
          <w:kern w:val="0"/>
          <w14:ligatures w14:val="none"/>
        </w:rPr>
        <w:t>Chris specializes in addiction counseling, trauma therapy, bipolar disorder treatment, borderline personality disorder, and co-occurring mental health conditions. His work focuses on identifying barriers that may be preventing you from living authentically and developing practical tools to foster stability, resilience, and long-term growth.</w:t>
      </w:r>
    </w:p>
    <w:p w14:paraId="7D72FD68" w14:textId="77777777" w:rsidR="00B778FB" w:rsidRPr="00B778FB" w:rsidRDefault="00B778FB" w:rsidP="00B778FB">
      <w:pPr>
        <w:spacing w:before="100" w:beforeAutospacing="1" w:after="100" w:afterAutospacing="1" w:line="240" w:lineRule="auto"/>
        <w:rPr>
          <w:rFonts w:ascii="Times New Roman" w:eastAsia="Times New Roman" w:hAnsi="Times New Roman" w:cs="Times New Roman"/>
          <w:kern w:val="0"/>
          <w14:ligatures w14:val="none"/>
        </w:rPr>
      </w:pPr>
      <w:r w:rsidRPr="00B778FB">
        <w:rPr>
          <w:rFonts w:ascii="Times New Roman" w:eastAsia="Times New Roman" w:hAnsi="Times New Roman" w:cs="Times New Roman"/>
          <w:kern w:val="0"/>
          <w14:ligatures w14:val="none"/>
        </w:rPr>
        <w:t>Through curiosity, collaboration, and evidence-based care, Chris helps clients bring light to patterns that no longer serve them—opening the door to profound insight and lasting change.</w:t>
      </w:r>
    </w:p>
    <w:p w14:paraId="3F707C36" w14:textId="77777777" w:rsidR="00B778FB" w:rsidRPr="00B778FB" w:rsidRDefault="00B778FB" w:rsidP="00B778FB">
      <w:pPr>
        <w:spacing w:before="100" w:beforeAutospacing="1" w:after="100" w:afterAutospacing="1" w:line="240" w:lineRule="auto"/>
        <w:rPr>
          <w:rFonts w:ascii="Times New Roman" w:eastAsia="Times New Roman" w:hAnsi="Times New Roman" w:cs="Times New Roman"/>
          <w:kern w:val="0"/>
          <w14:ligatures w14:val="none"/>
        </w:rPr>
      </w:pPr>
      <w:r w:rsidRPr="00B778FB">
        <w:rPr>
          <w:rFonts w:ascii="Times New Roman" w:eastAsia="Times New Roman" w:hAnsi="Times New Roman" w:cs="Times New Roman"/>
          <w:kern w:val="0"/>
          <w14:ligatures w14:val="none"/>
        </w:rPr>
        <w:t>If you are searching for addiction therapy in Arvada, bipolar disorder treatment near Denver, trauma counseling in Colorado, or support for anxiety and depression, Chris would be honored to walk alongside you in your journey toward recovery and healing.</w:t>
      </w:r>
    </w:p>
    <w:p w14:paraId="6AE39808" w14:textId="35D4D05F"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t>5310 Ward Rd, Suite G-07</w:t>
      </w:r>
      <w:r w:rsidRPr="00176268">
        <w:rPr>
          <w:rFonts w:ascii="Baskerville Old Face" w:hAnsi="Baskerville Old Face"/>
        </w:rPr>
        <w:br/>
        <w:t>Arvada, CO 80002</w:t>
      </w:r>
    </w:p>
    <w:p w14:paraId="77338B1B" w14:textId="5F997938"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0C28DC">
        <w:rPr>
          <w:rFonts w:ascii="Baskerville Old Face" w:hAnsi="Baskerville Old Face"/>
        </w:rPr>
        <w:t>chris</w:t>
      </w:r>
      <w:r w:rsidRPr="00176268">
        <w:rPr>
          <w:rFonts w:ascii="Baskerville Old Face" w:hAnsi="Baskerville Old Face"/>
        </w:rPr>
        <w:t>@assessingalternatives.com</w:t>
      </w:r>
      <w:r w:rsidR="00B86492">
        <w:rPr>
          <w:rFonts w:ascii="Baskerville Old Face" w:hAnsi="Baskerville Old Face"/>
        </w:rPr>
        <w:br/>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C7882"/>
    <w:multiLevelType w:val="multilevel"/>
    <w:tmpl w:val="B08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60A8F"/>
    <w:multiLevelType w:val="multilevel"/>
    <w:tmpl w:val="9C86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1153B"/>
    <w:multiLevelType w:val="multilevel"/>
    <w:tmpl w:val="3CE0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728A5"/>
    <w:multiLevelType w:val="multilevel"/>
    <w:tmpl w:val="F5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32C61"/>
    <w:multiLevelType w:val="multilevel"/>
    <w:tmpl w:val="893E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75E50"/>
    <w:multiLevelType w:val="multilevel"/>
    <w:tmpl w:val="C29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684868"/>
    <w:multiLevelType w:val="multilevel"/>
    <w:tmpl w:val="EAA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C16B4"/>
    <w:multiLevelType w:val="multilevel"/>
    <w:tmpl w:val="5004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27920"/>
    <w:multiLevelType w:val="multilevel"/>
    <w:tmpl w:val="31C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6E2115"/>
    <w:multiLevelType w:val="multilevel"/>
    <w:tmpl w:val="A6FC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8"/>
  </w:num>
  <w:num w:numId="2" w16cid:durableId="582373580">
    <w:abstractNumId w:val="0"/>
  </w:num>
  <w:num w:numId="3" w16cid:durableId="2076199923">
    <w:abstractNumId w:val="7"/>
  </w:num>
  <w:num w:numId="4" w16cid:durableId="340788979">
    <w:abstractNumId w:val="4"/>
  </w:num>
  <w:num w:numId="5" w16cid:durableId="779839871">
    <w:abstractNumId w:val="1"/>
  </w:num>
  <w:num w:numId="6" w16cid:durableId="1496455028">
    <w:abstractNumId w:val="11"/>
  </w:num>
  <w:num w:numId="7" w16cid:durableId="587275012">
    <w:abstractNumId w:val="10"/>
  </w:num>
  <w:num w:numId="8" w16cid:durableId="1998025263">
    <w:abstractNumId w:val="5"/>
  </w:num>
  <w:num w:numId="9" w16cid:durableId="1551959350">
    <w:abstractNumId w:val="3"/>
  </w:num>
  <w:num w:numId="10" w16cid:durableId="1057507627">
    <w:abstractNumId w:val="12"/>
  </w:num>
  <w:num w:numId="11" w16cid:durableId="1531798208">
    <w:abstractNumId w:val="6"/>
  </w:num>
  <w:num w:numId="12" w16cid:durableId="1202127497">
    <w:abstractNumId w:val="9"/>
  </w:num>
  <w:num w:numId="13" w16cid:durableId="1826120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74F70"/>
    <w:rsid w:val="000833B5"/>
    <w:rsid w:val="000A4D95"/>
    <w:rsid w:val="000C28DC"/>
    <w:rsid w:val="00176268"/>
    <w:rsid w:val="001B18D1"/>
    <w:rsid w:val="001F240F"/>
    <w:rsid w:val="00246443"/>
    <w:rsid w:val="00373B97"/>
    <w:rsid w:val="003E0607"/>
    <w:rsid w:val="003F2CBE"/>
    <w:rsid w:val="003F480F"/>
    <w:rsid w:val="00402A67"/>
    <w:rsid w:val="005003E2"/>
    <w:rsid w:val="00571120"/>
    <w:rsid w:val="00634177"/>
    <w:rsid w:val="00674A94"/>
    <w:rsid w:val="006A291D"/>
    <w:rsid w:val="00742B36"/>
    <w:rsid w:val="007C12A7"/>
    <w:rsid w:val="007E190F"/>
    <w:rsid w:val="00872AE7"/>
    <w:rsid w:val="00890F55"/>
    <w:rsid w:val="008940A1"/>
    <w:rsid w:val="008A33E5"/>
    <w:rsid w:val="00957F8D"/>
    <w:rsid w:val="00A36275"/>
    <w:rsid w:val="00A75322"/>
    <w:rsid w:val="00B778FB"/>
    <w:rsid w:val="00B86492"/>
    <w:rsid w:val="00CB2D64"/>
    <w:rsid w:val="00D263D1"/>
    <w:rsid w:val="00D41841"/>
    <w:rsid w:val="00E4097D"/>
    <w:rsid w:val="00F60A32"/>
    <w:rsid w:val="00F841C5"/>
    <w:rsid w:val="00FB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4</cp:revision>
  <dcterms:created xsi:type="dcterms:W3CDTF">2026-03-03T03:43:00Z</dcterms:created>
  <dcterms:modified xsi:type="dcterms:W3CDTF">2026-03-03T03:45:00Z</dcterms:modified>
</cp:coreProperties>
</file>