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18A59F32"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3F2CBE">
        <w:rPr>
          <w:rFonts w:ascii="Congenial Black" w:hAnsi="Congenial Black"/>
          <w:color w:val="4C94D8" w:themeColor="text2" w:themeTint="80"/>
          <w:sz w:val="36"/>
          <w:szCs w:val="36"/>
        </w:rPr>
        <w:t>Terry</w:t>
      </w:r>
      <w:r w:rsidRPr="000833B5">
        <w:rPr>
          <w:rFonts w:ascii="Congenial Black" w:hAnsi="Congenial Black"/>
          <w:color w:val="4C94D8" w:themeColor="text2" w:themeTint="80"/>
          <w:sz w:val="36"/>
          <w:szCs w:val="36"/>
        </w:rPr>
        <w:t>:</w:t>
      </w:r>
    </w:p>
    <w:p w14:paraId="0C09F672" w14:textId="7F07FF17" w:rsidR="003F2CBE" w:rsidRPr="003F2CBE" w:rsidRDefault="003F2CBE" w:rsidP="003F2CBE">
      <w:pPr>
        <w:rPr>
          <w:rFonts w:ascii="Baskerville Old Face" w:hAnsi="Baskerville Old Face"/>
        </w:rPr>
      </w:pPr>
      <w:r w:rsidRPr="003F2CBE">
        <w:rPr>
          <w:rFonts w:ascii="Baskerville Old Face" w:hAnsi="Baskerville Old Face"/>
          <w:b/>
          <w:bCs/>
        </w:rPr>
        <w:t>Terry Anderson, MA</w:t>
      </w:r>
      <w:r>
        <w:rPr>
          <w:rFonts w:ascii="Baskerville Old Face" w:hAnsi="Baskerville Old Face"/>
          <w:b/>
          <w:bCs/>
        </w:rPr>
        <w:br/>
      </w:r>
      <w:r w:rsidRPr="003F2CBE">
        <w:rPr>
          <w:rFonts w:ascii="Baskerville Old Face" w:hAnsi="Baskerville Old Face"/>
          <w:b/>
          <w:bCs/>
        </w:rPr>
        <w:t>Certified Addiction Specialist | Substance Use &amp; Integrative Therapy in Arvada, CO</w:t>
      </w:r>
    </w:p>
    <w:p w14:paraId="75401A73" w14:textId="77777777" w:rsidR="003F2CBE" w:rsidRPr="003F2CBE" w:rsidRDefault="003F2CBE" w:rsidP="003F2CBE">
      <w:pPr>
        <w:rPr>
          <w:rFonts w:ascii="Baskerville Old Face" w:hAnsi="Baskerville Old Face"/>
        </w:rPr>
      </w:pPr>
      <w:r w:rsidRPr="003F2CBE">
        <w:rPr>
          <w:rFonts w:ascii="Baskerville Old Face" w:hAnsi="Baskerville Old Face"/>
        </w:rPr>
        <w:t xml:space="preserve">Terry Anderson is a </w:t>
      </w:r>
      <w:r w:rsidRPr="003F2CBE">
        <w:rPr>
          <w:rFonts w:ascii="Baskerville Old Face" w:hAnsi="Baskerville Old Face"/>
          <w:b/>
          <w:bCs/>
        </w:rPr>
        <w:t>Certified Addiction Specialist (CAS)</w:t>
      </w:r>
      <w:r w:rsidRPr="003F2CBE">
        <w:rPr>
          <w:rFonts w:ascii="Baskerville Old Face" w:hAnsi="Baskerville Old Face"/>
        </w:rPr>
        <w:t xml:space="preserve"> and Intern Therapist providing </w:t>
      </w:r>
      <w:r w:rsidRPr="003F2CBE">
        <w:rPr>
          <w:rFonts w:ascii="Baskerville Old Face" w:hAnsi="Baskerville Old Face"/>
          <w:b/>
          <w:bCs/>
        </w:rPr>
        <w:t>substance use counseling, addiction therapy, and individual counseling in Arvada, Colorado</w:t>
      </w:r>
      <w:r w:rsidRPr="003F2CBE">
        <w:rPr>
          <w:rFonts w:ascii="Baskerville Old Face" w:hAnsi="Baskerville Old Face"/>
        </w:rPr>
        <w:t xml:space="preserve">. He works with adults and young adults who are seeking support for </w:t>
      </w:r>
      <w:proofErr w:type="gramStart"/>
      <w:r w:rsidRPr="003F2CBE">
        <w:rPr>
          <w:rFonts w:ascii="Baskerville Old Face" w:hAnsi="Baskerville Old Face"/>
        </w:rPr>
        <w:t>addiction recovery</w:t>
      </w:r>
      <w:proofErr w:type="gramEnd"/>
      <w:r w:rsidRPr="003F2CBE">
        <w:rPr>
          <w:rFonts w:ascii="Baskerville Old Face" w:hAnsi="Baskerville Old Face"/>
        </w:rPr>
        <w:t>, life transitions, anxiety, depression, and personal growth.</w:t>
      </w:r>
    </w:p>
    <w:p w14:paraId="37439FF8" w14:textId="77777777" w:rsidR="003F2CBE" w:rsidRPr="003F2CBE" w:rsidRDefault="003F2CBE" w:rsidP="003F2CBE">
      <w:pPr>
        <w:rPr>
          <w:rFonts w:ascii="Baskerville Old Face" w:hAnsi="Baskerville Old Face"/>
        </w:rPr>
      </w:pPr>
      <w:r w:rsidRPr="003F2CBE">
        <w:rPr>
          <w:rFonts w:ascii="Baskerville Old Face" w:hAnsi="Baskerville Old Face"/>
        </w:rPr>
        <w:t xml:space="preserve">Terry practices from a </w:t>
      </w:r>
      <w:r w:rsidRPr="003F2CBE">
        <w:rPr>
          <w:rFonts w:ascii="Baskerville Old Face" w:hAnsi="Baskerville Old Face"/>
          <w:b/>
          <w:bCs/>
        </w:rPr>
        <w:t>person-centered and integrative therapy approach</w:t>
      </w:r>
      <w:r w:rsidRPr="003F2CBE">
        <w:rPr>
          <w:rFonts w:ascii="Baskerville Old Face" w:hAnsi="Baskerville Old Face"/>
        </w:rPr>
        <w:t>, creating a collaborative, respectful, and non-judgmental space where clients feel safe exploring their experiences. He believes meaningful change begins with understanding your values, goals, and what gives your life direction and purpose.</w:t>
      </w:r>
    </w:p>
    <w:p w14:paraId="385CC00A" w14:textId="77777777" w:rsidR="003F2CBE" w:rsidRPr="003F2CBE" w:rsidRDefault="003F2CBE" w:rsidP="003F2CBE">
      <w:pPr>
        <w:rPr>
          <w:rFonts w:ascii="Baskerville Old Face" w:hAnsi="Baskerville Old Face"/>
        </w:rPr>
      </w:pPr>
      <w:r w:rsidRPr="003F2CBE">
        <w:rPr>
          <w:rFonts w:ascii="Baskerville Old Face" w:hAnsi="Baskerville Old Face"/>
        </w:rPr>
        <w:t>His clinical approach blends:</w:t>
      </w:r>
    </w:p>
    <w:p w14:paraId="59401C65" w14:textId="77777777" w:rsidR="003F2CBE" w:rsidRPr="003F2CBE" w:rsidRDefault="003F2CBE" w:rsidP="003F2CBE">
      <w:pPr>
        <w:numPr>
          <w:ilvl w:val="0"/>
          <w:numId w:val="3"/>
        </w:numPr>
        <w:rPr>
          <w:rFonts w:ascii="Baskerville Old Face" w:hAnsi="Baskerville Old Face"/>
        </w:rPr>
      </w:pPr>
      <w:r w:rsidRPr="003F2CBE">
        <w:rPr>
          <w:rFonts w:ascii="Baskerville Old Face" w:hAnsi="Baskerville Old Face"/>
          <w:b/>
          <w:bCs/>
        </w:rPr>
        <w:t>Addiction counseling and relapse prevention strategies</w:t>
      </w:r>
    </w:p>
    <w:p w14:paraId="0B8E2397" w14:textId="77777777" w:rsidR="003F2CBE" w:rsidRPr="003F2CBE" w:rsidRDefault="003F2CBE" w:rsidP="003F2CBE">
      <w:pPr>
        <w:numPr>
          <w:ilvl w:val="0"/>
          <w:numId w:val="3"/>
        </w:numPr>
        <w:rPr>
          <w:rFonts w:ascii="Baskerville Old Face" w:hAnsi="Baskerville Old Face"/>
        </w:rPr>
      </w:pPr>
      <w:r w:rsidRPr="003F2CBE">
        <w:rPr>
          <w:rFonts w:ascii="Baskerville Old Face" w:hAnsi="Baskerville Old Face"/>
          <w:b/>
          <w:bCs/>
        </w:rPr>
        <w:t>Cognitive Behavioral Therapy (CBT)</w:t>
      </w:r>
      <w:r w:rsidRPr="003F2CBE">
        <w:rPr>
          <w:rFonts w:ascii="Baskerville Old Face" w:hAnsi="Baskerville Old Face"/>
        </w:rPr>
        <w:t xml:space="preserve"> to address unhelpful thought and behavior </w:t>
      </w:r>
      <w:proofErr w:type="gramStart"/>
      <w:r w:rsidRPr="003F2CBE">
        <w:rPr>
          <w:rFonts w:ascii="Baskerville Old Face" w:hAnsi="Baskerville Old Face"/>
        </w:rPr>
        <w:t>patterns</w:t>
      </w:r>
      <w:proofErr w:type="gramEnd"/>
    </w:p>
    <w:p w14:paraId="66F8039D" w14:textId="77777777" w:rsidR="003F2CBE" w:rsidRPr="003F2CBE" w:rsidRDefault="003F2CBE" w:rsidP="003F2CBE">
      <w:pPr>
        <w:numPr>
          <w:ilvl w:val="0"/>
          <w:numId w:val="3"/>
        </w:numPr>
        <w:rPr>
          <w:rFonts w:ascii="Baskerville Old Face" w:hAnsi="Baskerville Old Face"/>
        </w:rPr>
      </w:pPr>
      <w:r w:rsidRPr="003F2CBE">
        <w:rPr>
          <w:rFonts w:ascii="Baskerville Old Face" w:hAnsi="Baskerville Old Face"/>
          <w:b/>
          <w:bCs/>
        </w:rPr>
        <w:t>Existential therapy</w:t>
      </w:r>
      <w:r w:rsidRPr="003F2CBE">
        <w:rPr>
          <w:rFonts w:ascii="Baskerville Old Face" w:hAnsi="Baskerville Old Face"/>
        </w:rPr>
        <w:t xml:space="preserve"> to explore meaning, identity, and life </w:t>
      </w:r>
      <w:proofErr w:type="gramStart"/>
      <w:r w:rsidRPr="003F2CBE">
        <w:rPr>
          <w:rFonts w:ascii="Baskerville Old Face" w:hAnsi="Baskerville Old Face"/>
        </w:rPr>
        <w:t>direction</w:t>
      </w:r>
      <w:proofErr w:type="gramEnd"/>
    </w:p>
    <w:p w14:paraId="53AF7ADF" w14:textId="77777777" w:rsidR="003F2CBE" w:rsidRPr="003F2CBE" w:rsidRDefault="003F2CBE" w:rsidP="003F2CBE">
      <w:pPr>
        <w:numPr>
          <w:ilvl w:val="0"/>
          <w:numId w:val="3"/>
        </w:numPr>
        <w:rPr>
          <w:rFonts w:ascii="Baskerville Old Face" w:hAnsi="Baskerville Old Face"/>
        </w:rPr>
      </w:pPr>
      <w:proofErr w:type="gramStart"/>
      <w:r w:rsidRPr="003F2CBE">
        <w:rPr>
          <w:rFonts w:ascii="Baskerville Old Face" w:hAnsi="Baskerville Old Face"/>
          <w:b/>
          <w:bCs/>
        </w:rPr>
        <w:t>Solution-Focused</w:t>
      </w:r>
      <w:proofErr w:type="gramEnd"/>
      <w:r w:rsidRPr="003F2CBE">
        <w:rPr>
          <w:rFonts w:ascii="Baskerville Old Face" w:hAnsi="Baskerville Old Face"/>
          <w:b/>
          <w:bCs/>
        </w:rPr>
        <w:t xml:space="preserve"> Therapy</w:t>
      </w:r>
      <w:r w:rsidRPr="003F2CBE">
        <w:rPr>
          <w:rFonts w:ascii="Baskerville Old Face" w:hAnsi="Baskerville Old Face"/>
        </w:rPr>
        <w:t xml:space="preserve"> to support realistic, forward </w:t>
      </w:r>
      <w:proofErr w:type="gramStart"/>
      <w:r w:rsidRPr="003F2CBE">
        <w:rPr>
          <w:rFonts w:ascii="Baskerville Old Face" w:hAnsi="Baskerville Old Face"/>
        </w:rPr>
        <w:t>movement</w:t>
      </w:r>
      <w:proofErr w:type="gramEnd"/>
    </w:p>
    <w:p w14:paraId="0E0998E1" w14:textId="77777777" w:rsidR="003F2CBE" w:rsidRPr="003F2CBE" w:rsidRDefault="003F2CBE" w:rsidP="003F2CBE">
      <w:pPr>
        <w:rPr>
          <w:rFonts w:ascii="Baskerville Old Face" w:hAnsi="Baskerville Old Face"/>
        </w:rPr>
      </w:pPr>
      <w:r w:rsidRPr="003F2CBE">
        <w:rPr>
          <w:rFonts w:ascii="Baskerville Old Face" w:hAnsi="Baskerville Old Face"/>
        </w:rPr>
        <w:t xml:space="preserve">Terry </w:t>
      </w:r>
      <w:proofErr w:type="gramStart"/>
      <w:r w:rsidRPr="003F2CBE">
        <w:rPr>
          <w:rFonts w:ascii="Baskerville Old Face" w:hAnsi="Baskerville Old Face"/>
        </w:rPr>
        <w:t>works</w:t>
      </w:r>
      <w:proofErr w:type="gramEnd"/>
      <w:r w:rsidRPr="003F2CBE">
        <w:rPr>
          <w:rFonts w:ascii="Baskerville Old Face" w:hAnsi="Baskerville Old Face"/>
        </w:rPr>
        <w:t xml:space="preserve"> with individuals navigating substance use recovery, alcohol dependence, drug addiction, anxiety, depression, stress management, and major life transitions. He supports clients in building practical coping skills while also addressing the deeper patterns that influence behavior and decision-making.</w:t>
      </w:r>
    </w:p>
    <w:p w14:paraId="213A9761" w14:textId="77777777" w:rsidR="003F2CBE" w:rsidRPr="003F2CBE" w:rsidRDefault="003F2CBE" w:rsidP="003F2CBE">
      <w:pPr>
        <w:rPr>
          <w:rFonts w:ascii="Baskerville Old Face" w:hAnsi="Baskerville Old Face"/>
        </w:rPr>
      </w:pPr>
      <w:r w:rsidRPr="003F2CBE">
        <w:rPr>
          <w:rFonts w:ascii="Baskerville Old Face" w:hAnsi="Baskerville Old Face"/>
        </w:rPr>
        <w:t>As a Certified Addiction Specialist in the Denver metro area, Terry understands both the clinical and personal dimensions of recovery. He collaborates with clients to identify clear goals, strengthen accountability, and develop sustainable strategies for long-term change.</w:t>
      </w:r>
    </w:p>
    <w:p w14:paraId="5FCE1B16" w14:textId="77777777" w:rsidR="003F2CBE" w:rsidRPr="003F2CBE" w:rsidRDefault="003F2CBE" w:rsidP="003F2CBE">
      <w:pPr>
        <w:rPr>
          <w:rFonts w:ascii="Baskerville Old Face" w:hAnsi="Baskerville Old Face"/>
        </w:rPr>
      </w:pPr>
      <w:r w:rsidRPr="003F2CBE">
        <w:rPr>
          <w:rFonts w:ascii="Baskerville Old Face" w:hAnsi="Baskerville Old Face"/>
        </w:rPr>
        <w:t xml:space="preserve">Terry is currently pursuing his </w:t>
      </w:r>
      <w:r w:rsidRPr="003F2CBE">
        <w:rPr>
          <w:rFonts w:ascii="Baskerville Old Face" w:hAnsi="Baskerville Old Face"/>
          <w:b/>
          <w:bCs/>
        </w:rPr>
        <w:t>Master of Arts in Clinical Mental Health Counseling at the University of Northern Colorado</w:t>
      </w:r>
      <w:r w:rsidRPr="003F2CBE">
        <w:rPr>
          <w:rFonts w:ascii="Baskerville Old Face" w:hAnsi="Baskerville Old Face"/>
        </w:rPr>
        <w:t xml:space="preserve"> (expected December 2026). He holds a </w:t>
      </w:r>
      <w:r w:rsidRPr="003F2CBE">
        <w:rPr>
          <w:rFonts w:ascii="Baskerville Old Face" w:hAnsi="Baskerville Old Face"/>
          <w:b/>
          <w:bCs/>
        </w:rPr>
        <w:t>Bachelor of Science in Human Services from Metropolitan State University of Denver</w:t>
      </w:r>
      <w:r w:rsidRPr="003F2CBE">
        <w:rPr>
          <w:rFonts w:ascii="Baskerville Old Face" w:hAnsi="Baskerville Old Face"/>
        </w:rPr>
        <w:t>.</w:t>
      </w:r>
    </w:p>
    <w:p w14:paraId="00F1F356" w14:textId="77777777" w:rsidR="003F2CBE" w:rsidRPr="003F2CBE" w:rsidRDefault="003F2CBE" w:rsidP="003F2CBE">
      <w:pPr>
        <w:rPr>
          <w:rFonts w:ascii="Baskerville Old Face" w:hAnsi="Baskerville Old Face"/>
        </w:rPr>
      </w:pPr>
      <w:r w:rsidRPr="003F2CBE">
        <w:rPr>
          <w:rFonts w:ascii="Baskerville Old Face" w:hAnsi="Baskerville Old Face"/>
        </w:rPr>
        <w:t xml:space="preserve">If you are looking for </w:t>
      </w:r>
      <w:r w:rsidRPr="003F2CBE">
        <w:rPr>
          <w:rFonts w:ascii="Baskerville Old Face" w:hAnsi="Baskerville Old Face"/>
          <w:b/>
          <w:bCs/>
        </w:rPr>
        <w:t>addiction therapy in Arvada, CO</w:t>
      </w:r>
      <w:r w:rsidRPr="003F2CBE">
        <w:rPr>
          <w:rFonts w:ascii="Baskerville Old Face" w:hAnsi="Baskerville Old Face"/>
        </w:rPr>
        <w:t xml:space="preserve">, a </w:t>
      </w:r>
      <w:r w:rsidRPr="003F2CBE">
        <w:rPr>
          <w:rFonts w:ascii="Baskerville Old Face" w:hAnsi="Baskerville Old Face"/>
          <w:b/>
          <w:bCs/>
        </w:rPr>
        <w:t>Certified Addiction Specialist near Denver</w:t>
      </w:r>
      <w:r w:rsidRPr="003F2CBE">
        <w:rPr>
          <w:rFonts w:ascii="Baskerville Old Face" w:hAnsi="Baskerville Old Face"/>
        </w:rPr>
        <w:t>, or integrative counseling that combines practical tools with deeper exploration, Terry would be honored to support your journey.</w:t>
      </w:r>
    </w:p>
    <w:p w14:paraId="6AE39808" w14:textId="6F543187"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30685641"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3F2CBE">
        <w:rPr>
          <w:rFonts w:ascii="Baskerville Old Face" w:hAnsi="Baskerville Old Face"/>
        </w:rPr>
        <w:t>terry</w:t>
      </w:r>
      <w:r w:rsidRPr="00176268">
        <w:rPr>
          <w:rFonts w:ascii="Baskerville Old Face" w:hAnsi="Baskerville Old Face"/>
        </w:rPr>
        <w:t>@assessingalternatives.com</w:t>
      </w:r>
      <w:r w:rsidR="00B86492">
        <w:rPr>
          <w:rFonts w:ascii="Baskerville Old Face" w:hAnsi="Baskerville Old Face"/>
        </w:rPr>
        <w:br/>
      </w:r>
      <w:r w:rsidR="00B86492" w:rsidRPr="00B86492">
        <w:rPr>
          <w:rFonts w:ascii="Baskerville Old Face" w:hAnsi="Baskerville Old Face"/>
          <w:b/>
          <w:bCs/>
        </w:rPr>
        <w:t>Schedule an appointment:</w:t>
      </w:r>
      <w:r w:rsidR="00B86492">
        <w:rPr>
          <w:rFonts w:ascii="Baskerville Old Face" w:hAnsi="Baskerville Old Face"/>
        </w:rPr>
        <w:t xml:space="preserve"> </w:t>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2"/>
  </w:num>
  <w:num w:numId="2" w16cid:durableId="582373580">
    <w:abstractNumId w:val="0"/>
  </w:num>
  <w:num w:numId="3" w16cid:durableId="2076199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833B5"/>
    <w:rsid w:val="00176268"/>
    <w:rsid w:val="001F240F"/>
    <w:rsid w:val="00246443"/>
    <w:rsid w:val="003E0607"/>
    <w:rsid w:val="003F2CBE"/>
    <w:rsid w:val="003F480F"/>
    <w:rsid w:val="005003E2"/>
    <w:rsid w:val="006A291D"/>
    <w:rsid w:val="00872AE7"/>
    <w:rsid w:val="00890F55"/>
    <w:rsid w:val="00957F8D"/>
    <w:rsid w:val="00B86492"/>
    <w:rsid w:val="00D2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2</cp:revision>
  <dcterms:created xsi:type="dcterms:W3CDTF">2026-02-26T01:19:00Z</dcterms:created>
  <dcterms:modified xsi:type="dcterms:W3CDTF">2026-02-26T01:19:00Z</dcterms:modified>
</cp:coreProperties>
</file>